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7E" w:rsidRDefault="0065657E" w:rsidP="006565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65657E" w:rsidRDefault="0065657E" w:rsidP="006565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PRZEDMIOTOWE ZASADY OCENIANIA Z MATEMATYKI</w:t>
      </w:r>
    </w:p>
    <w:p w:rsidR="0065657E" w:rsidRDefault="0065657E" w:rsidP="0065657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="0065657E" w:rsidRDefault="0065657E" w:rsidP="0065657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  <w:r>
        <w:rPr>
          <w:rFonts w:cstheme="minorHAnsi"/>
          <w:i/>
          <w:sz w:val="24"/>
          <w:szCs w:val="24"/>
          <w:u w:val="single"/>
        </w:rPr>
        <w:t>Uczniowie są oceniani za:</w:t>
      </w:r>
    </w:p>
    <w:p w:rsidR="0065657E" w:rsidRDefault="0065657E" w:rsidP="0065657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="0065657E" w:rsidRDefault="0065657E" w:rsidP="0065657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1) prace klasowe po zakończonym dziale;</w:t>
      </w:r>
    </w:p>
    <w:p w:rsidR="0065657E" w:rsidRDefault="0065657E" w:rsidP="0065657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2) krótkie sprawdziany wiedzy – kartkówki; </w:t>
      </w:r>
    </w:p>
    <w:p w:rsidR="0065657E" w:rsidRDefault="0065657E" w:rsidP="0065657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3) odpowiedzi ustne;</w:t>
      </w:r>
    </w:p>
    <w:p w:rsidR="0065657E" w:rsidRDefault="0065657E" w:rsidP="0065657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4)  pracę domową; </w:t>
      </w:r>
    </w:p>
    <w:p w:rsidR="0065657E" w:rsidRDefault="0065657E" w:rsidP="0065657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5) aktywność na lekcji;</w:t>
      </w:r>
    </w:p>
    <w:p w:rsidR="0065657E" w:rsidRDefault="0065657E" w:rsidP="0065657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6) prace w grupie </w:t>
      </w:r>
    </w:p>
    <w:p w:rsidR="0065657E" w:rsidRDefault="0065657E" w:rsidP="006565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5657E" w:rsidRDefault="0065657E" w:rsidP="006565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Prace klasowe są zapowiadane z tygodniowym wyprzedzeniem i </w:t>
      </w:r>
      <w:r>
        <w:rPr>
          <w:rFonts w:cstheme="minorHAnsi"/>
          <w:sz w:val="24"/>
          <w:szCs w:val="24"/>
          <w:u w:val="single"/>
        </w:rPr>
        <w:t>są obowiązkowe</w:t>
      </w:r>
      <w:r>
        <w:rPr>
          <w:rFonts w:cstheme="minorHAnsi"/>
          <w:sz w:val="24"/>
          <w:szCs w:val="24"/>
        </w:rPr>
        <w:t xml:space="preserve"> dla ucznia.</w:t>
      </w:r>
    </w:p>
    <w:p w:rsidR="0065657E" w:rsidRDefault="0065657E" w:rsidP="006565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Nauczyciel jest zobowiązany sprawdzić prace pisemne w ciągu dwóch tygodni.</w:t>
      </w:r>
    </w:p>
    <w:p w:rsidR="0065657E" w:rsidRDefault="0065657E" w:rsidP="006565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Jeżeli uczeń z przyczyn losowych nie może napisać pracy klasowej z całą klasą w wyznaczonym terminie, to przystępuje do niej w terminie wyznaczonym przez nauczyciela, nie później niż w okresie do 2 tygodni od powrotu do szkoły. W przypadku ponownej nieobecności ucznia w ustalonym terminie uczeń pisze sprawdzian po powrocie do szkoły. Zaliczenie polega na pisaniu sprawdzianu o tym samym stopniu trudności. Brak zaliczenia skutkuje oceną niedostateczną.</w:t>
      </w:r>
    </w:p>
    <w:p w:rsidR="0065657E" w:rsidRDefault="0065657E" w:rsidP="006565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Uczeń otrzymuje na lekcji do wglądu prace klasowe, zapoznaje się z wynikiem i zgłasza ewentualne zastrzeżenia. Prace pozostają do wglądu dla rodziców (prawnych opiekunów) i są przechowywane przez bieżący rok szkolny.</w:t>
      </w:r>
    </w:p>
    <w:p w:rsidR="0065657E" w:rsidRDefault="0065657E" w:rsidP="006565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Nauczyciel może obniżyć o jedną ocenę, jeśli stwierdzi, że praca jest niesamodzielna.</w:t>
      </w:r>
    </w:p>
    <w:p w:rsidR="0065657E" w:rsidRDefault="0065657E" w:rsidP="006565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Uczeń ma możliwość jednorazowego poprawienia oceny z pracy klasowej po lekcjach w terminie wyznaczonym przez nauczyciela, do 2 tygodni od oddania prac. </w:t>
      </w:r>
    </w:p>
    <w:p w:rsidR="0065657E" w:rsidRDefault="0065657E" w:rsidP="006565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Kartkówki z trzech ostatnich tematów nie muszą być zapowiadane.</w:t>
      </w:r>
    </w:p>
    <w:p w:rsidR="0065657E" w:rsidRDefault="0065657E" w:rsidP="0065657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Odmowa odpowiedzi ustnej przez ucznia jest równoznaczna z wystawieniem mu oceny niedostatecznej. </w:t>
      </w:r>
    </w:p>
    <w:p w:rsidR="0065657E" w:rsidRDefault="0065657E" w:rsidP="0065657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Ucieczka ze sprawdzianu, testu, pracy klasowej i kartkówki przez ucznia traktowana jest, jako odmowa odpowiedzi w formie pisemnej i równoznaczna z wystawieniem mu oceny niedostatecznej.</w:t>
      </w:r>
    </w:p>
    <w:p w:rsidR="0065657E" w:rsidRDefault="0065657E" w:rsidP="006565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Uczeń ma prawo do trzykrotnego w ciągu semestru zgłoszenia nieprzygotowania </w:t>
      </w:r>
      <w:r>
        <w:rPr>
          <w:rFonts w:cstheme="minorHAnsi"/>
          <w:sz w:val="24"/>
          <w:szCs w:val="24"/>
        </w:rPr>
        <w:br/>
        <w:t>do lekcji: (brak zeszytu, pracy domowej, brak pomocy potrzebnych do lekcji).</w:t>
      </w:r>
    </w:p>
    <w:p w:rsidR="0065657E" w:rsidRDefault="0065657E" w:rsidP="006565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Aktywność nagradzana jest plusami. Za trzy zgromadzone plusy uczeń otrzymuje ocenę cząstkową 5. Przez aktywność na lekcji rozumiemy częste zgłaszanie się na lekcji i udzielanie poprawnych odpowiedzi, rozwiązywanie dodatkowych zadań, aktywną pracę w grupach.</w:t>
      </w:r>
    </w:p>
    <w:p w:rsidR="0065657E" w:rsidRDefault="0065657E" w:rsidP="006565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Uczniowie cudzoziemscy i powracający z zagranicy piszą test diagnozujący na wejście z matematyki.</w:t>
      </w:r>
    </w:p>
    <w:p w:rsidR="0065657E" w:rsidRDefault="0065657E" w:rsidP="006565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</w:p>
    <w:p w:rsidR="0065657E" w:rsidRDefault="0065657E" w:rsidP="006565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</w:p>
    <w:p w:rsidR="0065657E" w:rsidRDefault="0065657E" w:rsidP="006565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:rsidR="0065657E" w:rsidRDefault="0065657E" w:rsidP="006565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:rsidR="0065657E" w:rsidRDefault="0065657E" w:rsidP="006565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  <w:u w:val="single"/>
        </w:rPr>
        <w:lastRenderedPageBreak/>
        <w:t>Sprawdziany oceniane są na podstawie liczby uzyskanych punktów, według następujących zasad przeliczania</w:t>
      </w:r>
      <w:r>
        <w:rPr>
          <w:rFonts w:cstheme="minorHAnsi"/>
          <w:i/>
          <w:sz w:val="24"/>
          <w:szCs w:val="24"/>
        </w:rPr>
        <w:t>:</w:t>
      </w:r>
    </w:p>
    <w:p w:rsidR="0065657E" w:rsidRDefault="0065657E" w:rsidP="006565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65657E" w:rsidRDefault="0065657E" w:rsidP="006565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Powyżej 90% + zad. dodatkowe ocena celująca</w:t>
      </w:r>
    </w:p>
    <w:p w:rsidR="0065657E" w:rsidRDefault="0065657E" w:rsidP="006565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99% ‒ 90%   ocena bardzo dobra </w:t>
      </w:r>
    </w:p>
    <w:p w:rsidR="0065657E" w:rsidRDefault="0065657E" w:rsidP="006565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89% ‒ 75%   ocena dobra </w:t>
      </w:r>
    </w:p>
    <w:p w:rsidR="0065657E" w:rsidRDefault="0065657E" w:rsidP="006565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74% ‒ 50%   ocena dostateczna</w:t>
      </w:r>
    </w:p>
    <w:p w:rsidR="0065657E" w:rsidRDefault="0065657E" w:rsidP="006565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49% ‒ 30%   ocena dopuszczająca</w:t>
      </w:r>
    </w:p>
    <w:p w:rsidR="0065657E" w:rsidRDefault="0065657E" w:rsidP="006565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29% - 0%       ocena niedostateczna.</w:t>
      </w:r>
      <w:r>
        <w:rPr>
          <w:rFonts w:cstheme="minorHAnsi"/>
          <w:sz w:val="24"/>
          <w:szCs w:val="24"/>
        </w:rPr>
        <w:br/>
      </w:r>
    </w:p>
    <w:p w:rsidR="0065657E" w:rsidRDefault="0065657E" w:rsidP="0065657E">
      <w:pPr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  <w:u w:val="single"/>
        </w:rPr>
        <w:t>Ocena  uczniów z zaleceniami poradni psychologiczno-pedagogicznej.</w:t>
      </w:r>
      <w:r>
        <w:rPr>
          <w:rFonts w:cstheme="minorHAnsi"/>
          <w:b/>
          <w:sz w:val="24"/>
          <w:szCs w:val="24"/>
          <w:u w:val="single"/>
        </w:rPr>
        <w:br/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Nauczyciele obniżają wymagania w zakresie wiedzy i umiejętności w stosunku do ucznia, u którego stwierdzono deficyty rozwojowe i choroby uniemożliwiające sprostanie wymaganiom programowym, potwierdzone orzeczeniem poradni psychologiczno pedagogicznej lub opinią lekarza specjalisty.</w:t>
      </w:r>
      <w:r>
        <w:rPr>
          <w:rFonts w:cstheme="minorHAnsi"/>
          <w:sz w:val="24"/>
          <w:szCs w:val="24"/>
        </w:rPr>
        <w:br/>
        <w:t>W ocenianiu uczniów z dysfunkcjami uwzględnione zostają zalecenia poradni.</w:t>
      </w:r>
    </w:p>
    <w:p w:rsidR="0065657E" w:rsidRDefault="0065657E" w:rsidP="006565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  <w:u w:val="single"/>
        </w:rPr>
        <w:t>Prace pisemne, sprawdziany, kartkówki uczniów z dysfunkcjami są oceniane na podstawie liczby uzyskanych punktów, według następujących zasad przeliczania</w:t>
      </w:r>
      <w:r>
        <w:rPr>
          <w:rFonts w:cstheme="minorHAnsi"/>
          <w:i/>
          <w:sz w:val="24"/>
          <w:szCs w:val="24"/>
        </w:rPr>
        <w:t>:</w:t>
      </w:r>
    </w:p>
    <w:p w:rsidR="0065657E" w:rsidRDefault="0065657E" w:rsidP="006565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65657E" w:rsidRDefault="0065657E" w:rsidP="0065657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100% - 90%  - stopień celujący,</w:t>
      </w:r>
      <w:r>
        <w:rPr>
          <w:rFonts w:cstheme="minorHAnsi"/>
          <w:sz w:val="24"/>
          <w:szCs w:val="24"/>
        </w:rPr>
        <w:br/>
        <w:t xml:space="preserve"> 89% - 71%  - stopień bardzo dobry,</w:t>
      </w:r>
      <w:r>
        <w:rPr>
          <w:rFonts w:cstheme="minorHAnsi"/>
          <w:sz w:val="24"/>
          <w:szCs w:val="24"/>
        </w:rPr>
        <w:br/>
        <w:t xml:space="preserve"> 70% - 65%  - stopień dobry,</w:t>
      </w:r>
      <w:r>
        <w:rPr>
          <w:rFonts w:cstheme="minorHAnsi"/>
          <w:sz w:val="24"/>
          <w:szCs w:val="24"/>
        </w:rPr>
        <w:br/>
        <w:t xml:space="preserve"> 64% - 45%  - stopień dostateczny, </w:t>
      </w:r>
      <w:r>
        <w:rPr>
          <w:rFonts w:cstheme="minorHAnsi"/>
          <w:sz w:val="24"/>
          <w:szCs w:val="24"/>
        </w:rPr>
        <w:br/>
        <w:t xml:space="preserve">44% - 20%  - stopień dopuszczający, </w:t>
      </w:r>
      <w:r>
        <w:rPr>
          <w:rFonts w:cstheme="minorHAnsi"/>
          <w:sz w:val="24"/>
          <w:szCs w:val="24"/>
        </w:rPr>
        <w:br/>
        <w:t xml:space="preserve">19% - 0%  - stopień niedostateczny.  </w:t>
      </w:r>
    </w:p>
    <w:p w:rsidR="0065657E" w:rsidRDefault="0065657E" w:rsidP="0065657E">
      <w:pPr>
        <w:rPr>
          <w:rFonts w:cstheme="minorHAnsi"/>
          <w:i/>
          <w:sz w:val="24"/>
          <w:szCs w:val="24"/>
          <w:u w:val="single"/>
        </w:rPr>
      </w:pPr>
      <w:r w:rsidRPr="0065657E">
        <w:rPr>
          <w:rFonts w:cstheme="minorHAnsi"/>
          <w:i/>
          <w:sz w:val="24"/>
          <w:szCs w:val="24"/>
          <w:u w:val="single"/>
        </w:rPr>
        <w:t>Ocena uczniów cudzoziemskich i powracających z zagranicy.</w:t>
      </w:r>
    </w:p>
    <w:p w:rsidR="0065657E" w:rsidRDefault="0065657E" w:rsidP="0065657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Nauczyciele przygotowują dostosowania wymagań w trzech obszarach:</w:t>
      </w:r>
    </w:p>
    <w:p w:rsidR="0065657E" w:rsidRDefault="0065657E" w:rsidP="0065657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1.Warunki procesu edukacyjnego(zasady, metody, formy).</w:t>
      </w:r>
    </w:p>
    <w:p w:rsidR="0065657E" w:rsidRDefault="0065657E" w:rsidP="0065657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2.Zewnętrzna organizacja nauczania.</w:t>
      </w:r>
    </w:p>
    <w:p w:rsidR="0065657E" w:rsidRPr="0065657E" w:rsidRDefault="0065657E" w:rsidP="0065657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3.Warunki sprawdzania poziomu wiedzy i umiejętności.</w:t>
      </w:r>
    </w:p>
    <w:p w:rsidR="0065657E" w:rsidRDefault="0065657E" w:rsidP="0065657E">
      <w:pPr>
        <w:jc w:val="both"/>
        <w:rPr>
          <w:rFonts w:cstheme="minorHAnsi"/>
          <w:i/>
          <w:sz w:val="24"/>
          <w:szCs w:val="24"/>
          <w:u w:val="single"/>
        </w:rPr>
      </w:pPr>
      <w:r>
        <w:rPr>
          <w:rFonts w:cstheme="minorHAnsi"/>
          <w:i/>
          <w:sz w:val="24"/>
          <w:szCs w:val="24"/>
          <w:u w:val="single"/>
        </w:rPr>
        <w:t xml:space="preserve">W przypadku oceniania bieżącego w dzienniku elektronicznym stosuje się następujące wagi ocen: </w:t>
      </w:r>
    </w:p>
    <w:p w:rsidR="0065657E" w:rsidRDefault="0065657E" w:rsidP="006565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Sprawdziany, testy, prace klasowe, udział w konkursie pozaszkolnym (etap okręgowy, wojewódzki lub ogólnopolski) - 5;</w:t>
      </w:r>
    </w:p>
    <w:p w:rsidR="0065657E" w:rsidRDefault="0065657E" w:rsidP="006565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2) Kartkówka, odpowiedź ustna - 4; </w:t>
      </w:r>
    </w:p>
    <w:p w:rsidR="0065657E" w:rsidRDefault="0065657E" w:rsidP="006565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Konkurs (etap szkolny), projekt - 3; </w:t>
      </w:r>
    </w:p>
    <w:p w:rsidR="0065657E" w:rsidRDefault="0065657E" w:rsidP="006565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4) Praca domowa, praca na lekcji, karty pracy, praca dodatkowa - 2; </w:t>
      </w:r>
    </w:p>
    <w:p w:rsidR="0065657E" w:rsidRDefault="0065657E" w:rsidP="006565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5) Aktywność na lekcji, zeszyt, praca w grupie   - 1.</w:t>
      </w:r>
    </w:p>
    <w:p w:rsidR="0065657E" w:rsidRDefault="0065657E" w:rsidP="0065657E">
      <w:pPr>
        <w:rPr>
          <w:rFonts w:cstheme="minorHAnsi"/>
          <w:i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 </w:t>
      </w:r>
      <w:r>
        <w:rPr>
          <w:rFonts w:cstheme="minorHAnsi"/>
          <w:i/>
          <w:sz w:val="24"/>
          <w:szCs w:val="24"/>
          <w:u w:val="single"/>
        </w:rPr>
        <w:t xml:space="preserve">Zasady klasyfikowania śródrocznego i rocznego. </w:t>
      </w:r>
    </w:p>
    <w:p w:rsidR="0065657E" w:rsidRDefault="0065657E" w:rsidP="0065657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Uczeń może ubiegać się o podwyższenie przewidywanej oceny tylko o jeden stopień i tylko w przypadku, gdy co najmniej połowa uzyskanych przez niego ocen ze sprawdzianów z danego przedmiotu jest równa ocenie, o którą się ubiega, lub od niej wyższa. Tryb i warunki uzyskania wyższej niż przewidywana rocznej oceny z zajęć edukacyjnych określa § 141 Statutu szkoły. </w:t>
      </w:r>
    </w:p>
    <w:p w:rsidR="0065657E" w:rsidRDefault="0065657E" w:rsidP="0065657E">
      <w:pPr>
        <w:rPr>
          <w:rFonts w:cstheme="minorHAnsi"/>
          <w:i/>
          <w:sz w:val="24"/>
          <w:szCs w:val="24"/>
          <w:u w:val="single"/>
        </w:rPr>
      </w:pPr>
      <w:r>
        <w:rPr>
          <w:rFonts w:cstheme="minorHAnsi"/>
          <w:i/>
          <w:sz w:val="24"/>
          <w:szCs w:val="24"/>
          <w:u w:val="single"/>
        </w:rPr>
        <w:t>Kryteria ocen</w:t>
      </w:r>
    </w:p>
    <w:p w:rsidR="0065657E" w:rsidRDefault="0065657E" w:rsidP="0065657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Wymagania edukacyjne na poszczególne oceny: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>Ocenę celującą</w:t>
      </w:r>
      <w:r>
        <w:rPr>
          <w:rFonts w:cstheme="minorHAnsi"/>
          <w:sz w:val="24"/>
          <w:szCs w:val="24"/>
        </w:rPr>
        <w:t xml:space="preserve"> otrzymuje uczeń, który: posiadł wiedzę i umiejętności obejmujące pełen zakres programu nauczania matematyki w danej klasie, biegle posługuje się zdobytymi umiejętnościami w rozwiązywaniu problemów teoretycznych i praktycznych, osiąga sukcesy w konkursach matematycznych, systematycznie odrabia pracę domową;</w:t>
      </w:r>
    </w:p>
    <w:p w:rsidR="0065657E" w:rsidRDefault="0065657E" w:rsidP="0065657E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Ocenę bardzo dobrą</w:t>
      </w:r>
      <w:r>
        <w:rPr>
          <w:rFonts w:cstheme="minorHAnsi"/>
          <w:sz w:val="24"/>
          <w:szCs w:val="24"/>
        </w:rPr>
        <w:t xml:space="preserve"> otrzymuje uczeń, który: opanował pełny zakres wiedzy i umiejętności określony programem nauczania matematyki w danej klasie, sprawnie posługuje się zdobytymi wiadomościami, samodzielnie rozwiązuje problemy teoretyczne i praktyczne, systematycznie odrabia pracę domową;</w:t>
      </w:r>
    </w:p>
    <w:p w:rsidR="0065657E" w:rsidRDefault="0065657E" w:rsidP="0065657E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Ocenę dobrą</w:t>
      </w:r>
      <w:r>
        <w:rPr>
          <w:rFonts w:cstheme="minorHAnsi"/>
          <w:sz w:val="24"/>
          <w:szCs w:val="24"/>
        </w:rPr>
        <w:t xml:space="preserve"> otrzymuje uczeń, który: opanował zdecydowaną większość wiadomości i umiejętności określonych programem nauczania w danej klasie, poprawnie stosuje wiadomości, samodzielnie wykonuje typowe zadania teoretyczne i praktyczne, systematycznie odrabia pracę domową;</w:t>
      </w:r>
    </w:p>
    <w:p w:rsidR="0065657E" w:rsidRDefault="0065657E" w:rsidP="006565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Ocenę dostateczną</w:t>
      </w:r>
      <w:r>
        <w:rPr>
          <w:rFonts w:cstheme="minorHAnsi"/>
          <w:sz w:val="24"/>
          <w:szCs w:val="24"/>
        </w:rPr>
        <w:t xml:space="preserve"> otrzymuje uczeń, który: opanował umiejętności i wiadomości w stopniu zadowalającym, wykonuje typowe zadania teoretyczne i praktyczne o średnim stopniu trudności, systematycznie odrabia pracę domową;</w:t>
      </w:r>
    </w:p>
    <w:p w:rsidR="0065657E" w:rsidRDefault="0065657E" w:rsidP="006565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Ocenę dopuszczającą</w:t>
      </w:r>
      <w:r>
        <w:rPr>
          <w:rFonts w:cstheme="minorHAnsi"/>
          <w:sz w:val="24"/>
          <w:szCs w:val="24"/>
        </w:rPr>
        <w:t xml:space="preserve"> otrzymuje uczeń, który: ma braki w wiadomościach i umiejętnościach określonych programem w danej klasie, ale nie przekreślają one możliwości uzyskania przez ucznia podstawowej wiedzy z matematyki w ciągu dalszej nauki, rozwiązuje zadania teoretyczne i praktyczne o niewielkim stopniu trudności, systematycznie odrabia pracę domową;</w:t>
      </w:r>
    </w:p>
    <w:p w:rsidR="0065657E" w:rsidRDefault="0065657E" w:rsidP="006565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Ocenę niedostateczną</w:t>
      </w:r>
      <w:r>
        <w:rPr>
          <w:rFonts w:cstheme="minorHAnsi"/>
          <w:sz w:val="24"/>
          <w:szCs w:val="24"/>
        </w:rPr>
        <w:t xml:space="preserve"> otrzymuje uczeń, który: nie opanował wiadomości i umiejętności określonych programem nauczania matematyki w danej klasie i braki te nie pozwalają na dalsze zdobywanie wiedzy z tego przedmiotu, nie jest w stanie wykonać zadań o niewielkim stopniu trudności, nie odrabia prac domowych;</w:t>
      </w:r>
    </w:p>
    <w:p w:rsidR="0065657E" w:rsidRDefault="0065657E" w:rsidP="0065657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</w:p>
    <w:p w:rsidR="000C622A" w:rsidRDefault="000C622A"/>
    <w:sectPr w:rsidR="000C622A" w:rsidSect="000C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73E6"/>
    <w:multiLevelType w:val="hybridMultilevel"/>
    <w:tmpl w:val="FBCA3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65657E"/>
    <w:rsid w:val="000C622A"/>
    <w:rsid w:val="0065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5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886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1</cp:revision>
  <dcterms:created xsi:type="dcterms:W3CDTF">2020-01-23T18:36:00Z</dcterms:created>
  <dcterms:modified xsi:type="dcterms:W3CDTF">2020-01-23T18:42:00Z</dcterms:modified>
</cp:coreProperties>
</file>