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4E0F7" w14:textId="35F366D8"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14:paraId="55BD45A2" w14:textId="7BC5144F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trzy 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</w:t>
            </w:r>
            <w:r w:rsidRPr="00DE0A43">
              <w:rPr>
                <w:rFonts w:ascii="Times New Roman" w:hAnsi="Times New Roman" w:cs="Times New Roman"/>
              </w:rPr>
              <w:lastRenderedPageBreak/>
              <w:t>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>narzędzi 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podczas korzystania 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netykiety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przedstawia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</w:t>
            </w:r>
            <w:r w:rsidRPr="00DE0A43">
              <w:rPr>
                <w:rFonts w:ascii="Times New Roman" w:hAnsi="Times New Roman" w:cs="Times New Roman"/>
              </w:rPr>
              <w:lastRenderedPageBreak/>
              <w:t>budowanych 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złożone sytuacje warunkowe (wiele </w:t>
            </w:r>
            <w:r w:rsidRPr="00DE0A43">
              <w:rPr>
                <w:rFonts w:ascii="Times New Roman" w:hAnsi="Times New Roman" w:cs="Times New Roman"/>
              </w:rPr>
              <w:lastRenderedPageBreak/>
              <w:t>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podstawowych poleceń języka 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sytuacje warunk</w:t>
            </w:r>
            <w:r w:rsidR="00E20F06">
              <w:rPr>
                <w:rFonts w:ascii="Times New Roman" w:hAnsi="Times New Roman" w:cs="Times New Roman"/>
              </w:rPr>
              <w:t>owe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zasady doboru </w:t>
            </w:r>
            <w:r w:rsidRPr="00DE0A43">
              <w:rPr>
                <w:rFonts w:ascii="Times New Roman" w:hAnsi="Times New Roman" w:cs="Times New Roman"/>
              </w:rPr>
              <w:lastRenderedPageBreak/>
              <w:t>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5.3. Więcej o wstawianiu obrazów i innych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ekranu i wstawia go do dokumentu 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do dokumentu tekstowego 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wykonuje zrzut aktywnego okna i wstawia go do </w:t>
            </w:r>
            <w:r w:rsidRPr="00DE0A43">
              <w:rPr>
                <w:rFonts w:ascii="Times New Roman" w:hAnsi="Times New Roman" w:cs="Times New Roman"/>
              </w:rPr>
              <w:lastRenderedPageBreak/>
              <w:t>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równania o wyższym stopniu trudności 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 xml:space="preserve">mplikowane równania </w:t>
            </w:r>
            <w:r w:rsidR="00E20F06">
              <w:rPr>
                <w:rFonts w:ascii="Times New Roman" w:hAnsi="Times New Roman" w:cs="Times New Roman"/>
              </w:rPr>
              <w:lastRenderedPageBreak/>
              <w:t>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31. Tworzenie przypisów, podział na kolumny i statystyka 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cały tekst na 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>u w celu porządkowania tekstu 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69A7" w14:textId="77777777" w:rsidR="00334AF2" w:rsidRDefault="00334AF2" w:rsidP="001C1097">
      <w:r>
        <w:separator/>
      </w:r>
    </w:p>
  </w:endnote>
  <w:endnote w:type="continuationSeparator" w:id="0">
    <w:p w14:paraId="49BFB82B" w14:textId="77777777" w:rsidR="00334AF2" w:rsidRDefault="00334AF2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89DA" w14:textId="77777777" w:rsidR="00334AF2" w:rsidRDefault="00334AF2" w:rsidP="001C1097">
      <w:r>
        <w:separator/>
      </w:r>
    </w:p>
  </w:footnote>
  <w:footnote w:type="continuationSeparator" w:id="0">
    <w:p w14:paraId="3F2BC045" w14:textId="77777777" w:rsidR="00334AF2" w:rsidRDefault="00334AF2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1BB7" w:rsidRPr="002E1BB7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10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11B04D"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2E1BB7" w:rsidRPr="002E1BB7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10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Joanna Sawicka</cp:lastModifiedBy>
  <cp:revision>14</cp:revision>
  <dcterms:created xsi:type="dcterms:W3CDTF">2017-08-22T13:03:00Z</dcterms:created>
  <dcterms:modified xsi:type="dcterms:W3CDTF">2017-08-25T08:59:00Z</dcterms:modified>
</cp:coreProperties>
</file>